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75E43354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44645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3A06A446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</w:t>
      </w:r>
      <w:r w:rsidR="00755910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00512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05B88377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FE5C15B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1298183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5C37B5EB" w:rsidR="00117C8D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604AEDEF" w14:textId="3596C370" w:rsidR="0084464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3D482D1" w14:textId="77777777" w:rsidR="00844645" w:rsidRPr="00545A7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CA03BE2" w14:textId="77777777" w:rsidR="000C6A24" w:rsidRDefault="00117C8D" w:rsidP="000C6A24">
      <w:pPr>
        <w:jc w:val="center"/>
        <w:rPr>
          <w:rFonts w:ascii="Calibri" w:eastAsia="Times New Roman" w:hAnsi="Calibri" w:cs="Calibri"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</w:t>
      </w:r>
      <w:proofErr w:type="spellStart"/>
      <w:r w:rsidRPr="00117C8D">
        <w:rPr>
          <w:rFonts w:ascii="Calibri" w:eastAsia="Times New Roman" w:hAnsi="Calibri" w:cs="Calibri"/>
          <w:lang w:eastAsia="pl-PL"/>
        </w:rPr>
        <w:t>pn</w:t>
      </w:r>
      <w:proofErr w:type="spellEnd"/>
      <w:r w:rsidRPr="00117C8D">
        <w:rPr>
          <w:rFonts w:ascii="Calibri" w:eastAsia="Times New Roman" w:hAnsi="Calibri" w:cs="Calibri"/>
          <w:lang w:eastAsia="pl-PL"/>
        </w:rPr>
        <w:t xml:space="preserve">: </w:t>
      </w:r>
      <w:bookmarkStart w:id="0" w:name="_Hlk40432933"/>
      <w:bookmarkStart w:id="1" w:name="_Hlk38268045"/>
      <w:bookmarkStart w:id="2" w:name="_Hlk32830212"/>
    </w:p>
    <w:bookmarkEnd w:id="0"/>
    <w:bookmarkEnd w:id="1"/>
    <w:p w14:paraId="60BA2FDA" w14:textId="77777777" w:rsidR="0000512D" w:rsidRDefault="0000512D" w:rsidP="00005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</w:pPr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„</w:t>
      </w:r>
      <w:bookmarkStart w:id="3" w:name="_Hlk45097875"/>
      <w:bookmarkStart w:id="4" w:name="_Hlk45018635"/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 xml:space="preserve">Dostawa pojemników do selektywnej zbiórki odpadów </w:t>
      </w:r>
    </w:p>
    <w:p w14:paraId="407CE313" w14:textId="0F2A3183" w:rsidR="0000512D" w:rsidRPr="0000512D" w:rsidRDefault="0000512D" w:rsidP="00005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</w:pPr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na terenie gminy Ozimek</w:t>
      </w:r>
    </w:p>
    <w:p w14:paraId="12201BCF" w14:textId="675AC951" w:rsidR="0000512D" w:rsidRPr="0000512D" w:rsidRDefault="0000512D" w:rsidP="00005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</w:pPr>
      <w:bookmarkStart w:id="5" w:name="_Hlk44920311"/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Cz. 1 Dostawa pojemników o pojemności do 400 l</w:t>
      </w:r>
    </w:p>
    <w:bookmarkEnd w:id="3"/>
    <w:p w14:paraId="74D787BF" w14:textId="77777777" w:rsidR="0000512D" w:rsidRPr="0000512D" w:rsidRDefault="0000512D" w:rsidP="000051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</w:pPr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Cz. 2 Dostawa pojemników o pojemności powyżej 400 l</w:t>
      </w:r>
      <w:bookmarkEnd w:id="4"/>
      <w:bookmarkEnd w:id="5"/>
      <w:r w:rsidRPr="0000512D">
        <w:rPr>
          <w:rFonts w:ascii="Calibri" w:eastAsia="Times New Roman" w:hAnsi="Calibri" w:cs="Calibri"/>
          <w:b/>
          <w:bCs/>
          <w:i/>
          <w:sz w:val="28"/>
          <w:szCs w:val="28"/>
          <w:lang w:eastAsia="pl-PL"/>
        </w:rPr>
        <w:t>”</w:t>
      </w:r>
    </w:p>
    <w:p w14:paraId="1FC57D2B" w14:textId="56125A7A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DC9869E" w14:textId="1F7CF5CB" w:rsidR="00844645" w:rsidRPr="00844645" w:rsidRDefault="00545A75" w:rsidP="00844645">
      <w:pPr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6" w:name="_Toc1677627"/>
      <w:r>
        <w:rPr>
          <w:rFonts w:ascii="Calibri" w:eastAsia="Times New Roman" w:hAnsi="Calibri" w:cs="Calibri"/>
          <w:b/>
          <w:bCs/>
          <w:lang w:eastAsia="pl-PL"/>
        </w:rPr>
        <w:t>Zmi</w:t>
      </w:r>
      <w:r w:rsidR="0000512D">
        <w:rPr>
          <w:rFonts w:ascii="Calibri" w:eastAsia="Times New Roman" w:hAnsi="Calibri" w:cs="Calibri"/>
          <w:b/>
          <w:bCs/>
          <w:lang w:eastAsia="pl-PL"/>
        </w:rPr>
        <w:t xml:space="preserve">anie ulega pkt 7 (rozwiązania równoważne) </w:t>
      </w:r>
      <w:bookmarkEnd w:id="6"/>
      <w:r w:rsidR="0000512D">
        <w:rPr>
          <w:rFonts w:ascii="Calibri" w:eastAsia="Times New Roman" w:hAnsi="Calibri" w:cs="Calibri"/>
          <w:b/>
          <w:bCs/>
          <w:lang w:eastAsia="pl-PL"/>
        </w:rPr>
        <w:t>załącznika nr 1 do SIWZ – Szczegółowy opis przedmiotu zamówienia</w:t>
      </w:r>
    </w:p>
    <w:p w14:paraId="433A9FA8" w14:textId="6CF63362" w:rsidR="006E2D82" w:rsidRDefault="0000512D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Do punktu 7 ww. załącznika dodaje się podpunkt 8), który otrzymuje następujące brzmienie:</w:t>
      </w:r>
    </w:p>
    <w:p w14:paraId="7787B136" w14:textId="77777777" w:rsidR="0000512D" w:rsidRPr="0000512D" w:rsidRDefault="0000512D" w:rsidP="0000512D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0512D">
        <w:rPr>
          <w:rFonts w:ascii="Calibri" w:eastAsia="Times New Roman" w:hAnsi="Calibri" w:cs="Calibri"/>
          <w:b/>
          <w:bCs/>
          <w:lang w:eastAsia="pl-PL" w:bidi="pl-PL"/>
        </w:rPr>
        <w:t xml:space="preserve">Zamawiający dopuszcza następujące opisy frakcji na pojemnikach: </w:t>
      </w:r>
    </w:p>
    <w:p w14:paraId="2BA66499" w14:textId="77777777" w:rsidR="0000512D" w:rsidRPr="0000512D" w:rsidRDefault="0000512D" w:rsidP="0000512D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eastAsia="Times New Roman" w:hAnsi="Calibri" w:cs="Calibri"/>
          <w:b/>
          <w:bCs/>
          <w:lang w:eastAsia="pl-PL" w:bidi="pl-PL"/>
        </w:rPr>
      </w:pPr>
      <w:r w:rsidRPr="0000512D">
        <w:rPr>
          <w:rFonts w:ascii="Calibri" w:eastAsia="Times New Roman" w:hAnsi="Calibri" w:cs="Calibri"/>
          <w:b/>
          <w:bCs/>
          <w:lang w:eastAsia="pl-PL" w:bidi="pl-PL"/>
        </w:rPr>
        <w:t>metale i tworzywa sztuczne</w:t>
      </w:r>
    </w:p>
    <w:p w14:paraId="296DFE5A" w14:textId="77777777" w:rsidR="0000512D" w:rsidRPr="0000512D" w:rsidRDefault="0000512D" w:rsidP="0000512D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eastAsia="Times New Roman" w:hAnsi="Calibri" w:cs="Calibri"/>
          <w:b/>
          <w:bCs/>
          <w:lang w:eastAsia="pl-PL" w:bidi="pl-PL"/>
        </w:rPr>
      </w:pPr>
      <w:r w:rsidRPr="0000512D">
        <w:rPr>
          <w:rFonts w:ascii="Calibri" w:eastAsia="Times New Roman" w:hAnsi="Calibri" w:cs="Calibri"/>
          <w:b/>
          <w:bCs/>
          <w:lang w:eastAsia="pl-PL" w:bidi="pl-PL"/>
        </w:rPr>
        <w:t>odpady pozostałe po segregacji lub odpady zmieszane</w:t>
      </w:r>
    </w:p>
    <w:p w14:paraId="7BC38215" w14:textId="3150FF71" w:rsidR="0000512D" w:rsidRPr="0000512D" w:rsidRDefault="0000512D" w:rsidP="0000512D">
      <w:pPr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eastAsia="Times New Roman" w:hAnsi="Calibri" w:cs="Calibri"/>
          <w:b/>
          <w:bCs/>
          <w:lang w:eastAsia="pl-PL" w:bidi="pl-PL"/>
        </w:rPr>
      </w:pPr>
      <w:r w:rsidRPr="0000512D">
        <w:rPr>
          <w:rFonts w:ascii="Calibri" w:eastAsia="Times New Roman" w:hAnsi="Calibri" w:cs="Calibri"/>
          <w:b/>
          <w:bCs/>
          <w:noProof/>
          <w:lang w:eastAsia="pl-PL" w:bidi="pl-PL"/>
        </w:rPr>
        <w:drawing>
          <wp:anchor distT="0" distB="0" distL="114300" distR="114300" simplePos="0" relativeHeight="251658240" behindDoc="0" locked="0" layoutInCell="1" allowOverlap="0" wp14:anchorId="083BC1D5" wp14:editId="7F506256">
            <wp:simplePos x="0" y="0"/>
            <wp:positionH relativeFrom="page">
              <wp:posOffset>652780</wp:posOffset>
            </wp:positionH>
            <wp:positionV relativeFrom="page">
              <wp:posOffset>5066030</wp:posOffset>
            </wp:positionV>
            <wp:extent cx="18415" cy="88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12D">
        <w:rPr>
          <w:rFonts w:ascii="Calibri" w:eastAsia="Times New Roman" w:hAnsi="Calibri" w:cs="Calibri"/>
          <w:b/>
          <w:bCs/>
          <w:lang w:eastAsia="pl-PL" w:bidi="pl-PL"/>
        </w:rPr>
        <w:t>bioodpady</w:t>
      </w:r>
    </w:p>
    <w:p w14:paraId="3C1E2A84" w14:textId="27040BD1" w:rsidR="0000512D" w:rsidRDefault="0000512D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1462A77" w14:textId="77777777" w:rsidR="0000512D" w:rsidRDefault="0000512D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2"/>
    <w:p w14:paraId="502C768E" w14:textId="0E391C8D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wymagają zmiany treści ogłoszenia o zamówieniu. </w:t>
      </w:r>
    </w:p>
    <w:p w14:paraId="40090FE9" w14:textId="29A2BAF1" w:rsidR="00844645" w:rsidRDefault="00844645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Ogłoszenie o zmianie ogłoszenia opublikowano w dniu 2</w:t>
      </w:r>
      <w:r w:rsidR="00755910">
        <w:rPr>
          <w:rFonts w:ascii="Calibri" w:eastAsia="CenturyGothic" w:hAnsi="Calibri" w:cs="Calibri"/>
          <w:lang w:eastAsia="pl-PL"/>
        </w:rPr>
        <w:t>8</w:t>
      </w:r>
      <w:r>
        <w:rPr>
          <w:rFonts w:ascii="Calibri" w:eastAsia="CenturyGothic" w:hAnsi="Calibri" w:cs="Calibri"/>
          <w:lang w:eastAsia="pl-PL"/>
        </w:rPr>
        <w:t>.0</w:t>
      </w:r>
      <w:r w:rsidR="00755910">
        <w:rPr>
          <w:rFonts w:ascii="Calibri" w:eastAsia="CenturyGothic" w:hAnsi="Calibri" w:cs="Calibri"/>
          <w:lang w:eastAsia="pl-PL"/>
        </w:rPr>
        <w:t>7</w:t>
      </w:r>
      <w:r>
        <w:rPr>
          <w:rFonts w:ascii="Calibri" w:eastAsia="CenturyGothic" w:hAnsi="Calibri" w:cs="Calibri"/>
          <w:lang w:eastAsia="pl-PL"/>
        </w:rPr>
        <w:t>.2020r.</w:t>
      </w:r>
    </w:p>
    <w:p w14:paraId="5F9F5A71" w14:textId="77777777" w:rsidR="004A4DF3" w:rsidRDefault="004A4DF3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56CD89A1" w14:textId="77777777" w:rsidR="00704742" w:rsidRPr="00704742" w:rsidRDefault="00704742" w:rsidP="007047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 w:rsidRPr="00704742">
        <w:rPr>
          <w:rFonts w:ascii="Calibri" w:eastAsia="CenturyGothic" w:hAnsi="Calibri" w:cs="Calibri"/>
          <w:lang w:eastAsia="pl-PL"/>
        </w:rPr>
        <w:t>BURMISTRZ OZIMKA</w:t>
      </w:r>
    </w:p>
    <w:p w14:paraId="2625C3C0" w14:textId="77777777" w:rsidR="00704742" w:rsidRPr="00704742" w:rsidRDefault="00704742" w:rsidP="007047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 w:rsidRPr="00704742">
        <w:rPr>
          <w:rFonts w:ascii="Calibri" w:eastAsia="CenturyGothic" w:hAnsi="Calibri" w:cs="Calibri"/>
          <w:lang w:eastAsia="pl-PL"/>
        </w:rPr>
        <w:t>/-/ MIROSŁAW WIESZOŁEK</w:t>
      </w:r>
    </w:p>
    <w:p w14:paraId="54CD0F16" w14:textId="71A5FECD" w:rsidR="00E83E2E" w:rsidRDefault="00E83E2E" w:rsidP="004A4DF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sectPr w:rsidR="00E83E2E" w:rsidSect="00F1654D">
      <w:headerReference w:type="default" r:id="rId9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E8FDD" w14:textId="77777777" w:rsidR="00B31373" w:rsidRDefault="00B31373" w:rsidP="0038231F">
      <w:pPr>
        <w:spacing w:after="0" w:line="240" w:lineRule="auto"/>
      </w:pPr>
      <w:r>
        <w:separator/>
      </w:r>
    </w:p>
  </w:endnote>
  <w:endnote w:type="continuationSeparator" w:id="0">
    <w:p w14:paraId="688B3982" w14:textId="77777777" w:rsidR="00B31373" w:rsidRDefault="00B313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B408" w14:textId="77777777" w:rsidR="00B31373" w:rsidRDefault="00B31373" w:rsidP="0038231F">
      <w:pPr>
        <w:spacing w:after="0" w:line="240" w:lineRule="auto"/>
      </w:pPr>
      <w:r>
        <w:separator/>
      </w:r>
    </w:p>
  </w:footnote>
  <w:footnote w:type="continuationSeparator" w:id="0">
    <w:p w14:paraId="16B0F16A" w14:textId="77777777" w:rsidR="00B31373" w:rsidRDefault="00B313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3C5"/>
    <w:multiLevelType w:val="hybridMultilevel"/>
    <w:tmpl w:val="6B66A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4785"/>
    <w:multiLevelType w:val="hybridMultilevel"/>
    <w:tmpl w:val="EA5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2D"/>
    <w:rsid w:val="00007DF2"/>
    <w:rsid w:val="00025C8D"/>
    <w:rsid w:val="000303EE"/>
    <w:rsid w:val="000571E0"/>
    <w:rsid w:val="00073C3D"/>
    <w:rsid w:val="000809B6"/>
    <w:rsid w:val="000B1025"/>
    <w:rsid w:val="000B54D1"/>
    <w:rsid w:val="000C021E"/>
    <w:rsid w:val="000C18AF"/>
    <w:rsid w:val="000C6A24"/>
    <w:rsid w:val="000D6F17"/>
    <w:rsid w:val="000D73C4"/>
    <w:rsid w:val="000E4D37"/>
    <w:rsid w:val="00117C8D"/>
    <w:rsid w:val="00160E2E"/>
    <w:rsid w:val="001902D2"/>
    <w:rsid w:val="001A7BD7"/>
    <w:rsid w:val="001B5B52"/>
    <w:rsid w:val="001C6945"/>
    <w:rsid w:val="001F027E"/>
    <w:rsid w:val="00203A40"/>
    <w:rsid w:val="00215F6E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4E0"/>
    <w:rsid w:val="003F024C"/>
    <w:rsid w:val="00434CC2"/>
    <w:rsid w:val="004609F1"/>
    <w:rsid w:val="004651B5"/>
    <w:rsid w:val="004761C6"/>
    <w:rsid w:val="00476E7D"/>
    <w:rsid w:val="00482F6E"/>
    <w:rsid w:val="00484F88"/>
    <w:rsid w:val="004908DB"/>
    <w:rsid w:val="004A4DF3"/>
    <w:rsid w:val="004C4854"/>
    <w:rsid w:val="004D7E48"/>
    <w:rsid w:val="004F23F7"/>
    <w:rsid w:val="004F40EF"/>
    <w:rsid w:val="00516537"/>
    <w:rsid w:val="00520174"/>
    <w:rsid w:val="00545A75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E2D82"/>
    <w:rsid w:val="006F0034"/>
    <w:rsid w:val="006F3D32"/>
    <w:rsid w:val="00704742"/>
    <w:rsid w:val="00707FF7"/>
    <w:rsid w:val="007118F0"/>
    <w:rsid w:val="007165F1"/>
    <w:rsid w:val="0072560B"/>
    <w:rsid w:val="00746532"/>
    <w:rsid w:val="00751725"/>
    <w:rsid w:val="00755910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B4F44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D4C5D"/>
    <w:rsid w:val="00AE14B9"/>
    <w:rsid w:val="00AE1C8C"/>
    <w:rsid w:val="00AE6FF2"/>
    <w:rsid w:val="00AF0FE5"/>
    <w:rsid w:val="00B0088C"/>
    <w:rsid w:val="00B15219"/>
    <w:rsid w:val="00B15FD3"/>
    <w:rsid w:val="00B31373"/>
    <w:rsid w:val="00B34079"/>
    <w:rsid w:val="00B35626"/>
    <w:rsid w:val="00B8005E"/>
    <w:rsid w:val="00B90E42"/>
    <w:rsid w:val="00BB0C3C"/>
    <w:rsid w:val="00BE2B00"/>
    <w:rsid w:val="00C014B5"/>
    <w:rsid w:val="00C21B09"/>
    <w:rsid w:val="00C4103F"/>
    <w:rsid w:val="00C57DEB"/>
    <w:rsid w:val="00C81012"/>
    <w:rsid w:val="00CE0319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28D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D943-0021-47DE-9B06-D7BADF23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5</cp:revision>
  <cp:lastPrinted>2020-07-28T12:58:00Z</cp:lastPrinted>
  <dcterms:created xsi:type="dcterms:W3CDTF">2020-07-28T11:34:00Z</dcterms:created>
  <dcterms:modified xsi:type="dcterms:W3CDTF">2020-07-28T12:58:00Z</dcterms:modified>
</cp:coreProperties>
</file>